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8B" w:rsidRDefault="005B338B"/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7"/>
        <w:gridCol w:w="3423"/>
        <w:gridCol w:w="6840"/>
        <w:gridCol w:w="180"/>
      </w:tblGrid>
      <w:tr w:rsidR="005B338B" w:rsidTr="005B0F6B">
        <w:trPr>
          <w:cantSplit/>
          <w:trHeight w:val="85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8B" w:rsidRDefault="005B338B" w:rsidP="005B0F6B">
            <w:pPr>
              <w:pStyle w:val="Heading6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17334" cy="4667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Logo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38B" w:rsidRPr="005B338B" w:rsidRDefault="005B338B" w:rsidP="005B338B">
            <w:pPr>
              <w:pStyle w:val="Heading6"/>
            </w:pPr>
            <w:r w:rsidRPr="005B338B">
              <w:t>UNDERHILL SCHOOL AND CHILDREN’S CENTRE</w:t>
            </w:r>
          </w:p>
          <w:p w:rsidR="005B338B" w:rsidRPr="005B338B" w:rsidRDefault="005B338B" w:rsidP="005B338B"/>
        </w:tc>
      </w:tr>
      <w:tr w:rsidR="005B338B" w:rsidRPr="00DF1513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Employment details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Classroom teacher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72657D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Governing Body, </w:t>
            </w:r>
            <w:r w:rsidR="00AD138B">
              <w:rPr>
                <w:rFonts w:cs="Arial"/>
                <w:bCs/>
                <w:sz w:val="22"/>
                <w:szCs w:val="18"/>
              </w:rPr>
              <w:t>Acting</w:t>
            </w:r>
            <w:r>
              <w:rPr>
                <w:rFonts w:cs="Arial"/>
                <w:bCs/>
                <w:sz w:val="22"/>
                <w:szCs w:val="18"/>
              </w:rPr>
              <w:t xml:space="preserve"> Headteacher</w:t>
            </w:r>
            <w:r w:rsidR="00AD138B">
              <w:rPr>
                <w:rFonts w:cs="Arial"/>
                <w:bCs/>
                <w:sz w:val="22"/>
                <w:szCs w:val="18"/>
              </w:rPr>
              <w:t>s</w:t>
            </w:r>
            <w:bookmarkStart w:id="0" w:name="_GoBack"/>
            <w:bookmarkEnd w:id="0"/>
            <w:r>
              <w:rPr>
                <w:rFonts w:cs="Arial"/>
                <w:bCs/>
                <w:sz w:val="22"/>
                <w:szCs w:val="18"/>
              </w:rPr>
              <w:t>, Members of the Senior Leadership Team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Full</w:t>
            </w:r>
            <w:r w:rsidR="005B338B">
              <w:rPr>
                <w:rFonts w:cs="Arial"/>
                <w:bCs/>
                <w:sz w:val="22"/>
                <w:szCs w:val="18"/>
              </w:rPr>
              <w:t xml:space="preserve"> time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27</w:t>
            </w:r>
            <w:r w:rsidR="0072657D">
              <w:rPr>
                <w:rFonts w:cs="Arial"/>
                <w:bCs/>
                <w:sz w:val="22"/>
                <w:szCs w:val="18"/>
              </w:rPr>
              <w:t>.5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MPR</w:t>
            </w:r>
            <w:r w:rsidR="0072657D">
              <w:rPr>
                <w:rFonts w:cs="Arial"/>
                <w:bCs/>
                <w:sz w:val="22"/>
                <w:szCs w:val="18"/>
              </w:rPr>
              <w:t>/UPR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141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:rsidR="005B338B" w:rsidRPr="00DF1513" w:rsidRDefault="005B338B" w:rsidP="006825D5">
            <w:pPr>
              <w:spacing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The classroom teacher will be responsible for delivering learning in accordance with the curriculum, national guidelines, and the school’s strategy. The</w:t>
            </w:r>
            <w:r>
              <w:rPr>
                <w:rFonts w:cs="Arial"/>
                <w:bCs/>
                <w:sz w:val="22"/>
                <w:szCs w:val="18"/>
              </w:rPr>
              <w:t xml:space="preserve"> successful candidate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must also carry out other duties that support pupil</w:t>
            </w:r>
            <w:r>
              <w:rPr>
                <w:rFonts w:cs="Arial"/>
                <w:bCs/>
                <w:sz w:val="22"/>
                <w:szCs w:val="18"/>
              </w:rPr>
              <w:t>s’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learning while operating in accordance with the school’s policies and procedures. The classroom teacher is responsible for teaching a cl</w:t>
            </w:r>
            <w:r>
              <w:rPr>
                <w:rFonts w:cs="Arial"/>
                <w:bCs/>
                <w:sz w:val="22"/>
                <w:szCs w:val="18"/>
              </w:rPr>
              <w:t>ass of approximately 30 children</w:t>
            </w:r>
            <w:r w:rsidR="006825D5">
              <w:rPr>
                <w:rFonts w:cs="Arial"/>
                <w:bCs/>
                <w:sz w:val="22"/>
                <w:szCs w:val="18"/>
              </w:rPr>
              <w:t>.</w:t>
            </w:r>
            <w:r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Main duties and responsibilities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ethos and success of the school.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national curriculum.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To differentiate resources and equipment so lessons may be accessed appropriately by all pupils.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enforce the school’s </w:t>
            </w:r>
            <w:proofErr w:type="spellStart"/>
            <w:r w:rsidRPr="00DF1513">
              <w:rPr>
                <w:rFonts w:cs="Arial"/>
                <w:bCs/>
                <w:sz w:val="22"/>
                <w:szCs w:val="18"/>
              </w:rPr>
              <w:t>Behaviour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 xml:space="preserve"> Policy through excellent classroom management.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(SEND)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your teaching in order to improve effectiveness.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monitor both class work and homework, provide constructive feedback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set informed targets for pupil progress.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headteacher and parents as required.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Pr="004A2762">
              <w:rPr>
                <w:rFonts w:cs="Arial"/>
                <w:bCs/>
                <w:sz w:val="22"/>
                <w:szCs w:val="18"/>
              </w:rPr>
              <w:t>, and parents</w:t>
            </w:r>
            <w:r>
              <w:rPr>
                <w:rFonts w:cs="Arial"/>
                <w:bCs/>
                <w:sz w:val="22"/>
                <w:szCs w:val="18"/>
              </w:rPr>
              <w:t>’</w:t>
            </w:r>
            <w:r w:rsidRPr="004A2762">
              <w:rPr>
                <w:rFonts w:cs="Arial"/>
                <w:bCs/>
                <w:sz w:val="22"/>
                <w:szCs w:val="18"/>
              </w:rPr>
              <w:t xml:space="preserve"> evenings, which may require some o</w:t>
            </w:r>
            <w:r>
              <w:rPr>
                <w:rFonts w:cs="Arial"/>
                <w:bCs/>
                <w:sz w:val="22"/>
                <w:szCs w:val="18"/>
              </w:rPr>
              <w:t>ut-</w:t>
            </w:r>
            <w:r w:rsidRPr="004A2762">
              <w:rPr>
                <w:rFonts w:cs="Arial"/>
                <w:bCs/>
                <w:sz w:val="22"/>
                <w:szCs w:val="18"/>
              </w:rPr>
              <w:t>of</w:t>
            </w:r>
            <w:r>
              <w:rPr>
                <w:rFonts w:cs="Arial"/>
                <w:bCs/>
                <w:sz w:val="22"/>
                <w:szCs w:val="18"/>
              </w:rPr>
              <w:t>-</w:t>
            </w:r>
            <w:r w:rsidRPr="004A2762">
              <w:rPr>
                <w:rFonts w:cs="Arial"/>
                <w:bCs/>
                <w:sz w:val="22"/>
                <w:szCs w:val="18"/>
              </w:rPr>
              <w:t>hours availability.</w:t>
            </w:r>
          </w:p>
        </w:tc>
      </w:tr>
    </w:tbl>
    <w:p w:rsidR="005B338B" w:rsidRDefault="005B338B" w:rsidP="005B338B"/>
    <w:p w:rsidR="005B338B" w:rsidRPr="0099671F" w:rsidRDefault="005B338B" w:rsidP="005B338B">
      <w:pPr>
        <w:ind w:right="515"/>
        <w:rPr>
          <w:szCs w:val="20"/>
        </w:rPr>
      </w:pPr>
      <w:r w:rsidRPr="0099671F">
        <w:rPr>
          <w:b/>
          <w:szCs w:val="20"/>
        </w:rPr>
        <w:t>Note:</w:t>
      </w:r>
      <w:r>
        <w:rPr>
          <w:szCs w:val="20"/>
        </w:rPr>
        <w:t xml:space="preserve"> </w:t>
      </w:r>
      <w:r w:rsidRPr="0099671F">
        <w:rPr>
          <w:szCs w:val="20"/>
        </w:rPr>
        <w:t>This</w:t>
      </w:r>
      <w:r>
        <w:rPr>
          <w:szCs w:val="20"/>
        </w:rPr>
        <w:t xml:space="preserve">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834"/>
        <w:gridCol w:w="1713"/>
        <w:gridCol w:w="546"/>
        <w:gridCol w:w="1456"/>
        <w:gridCol w:w="457"/>
        <w:gridCol w:w="1727"/>
        <w:gridCol w:w="909"/>
        <w:gridCol w:w="1637"/>
      </w:tblGrid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P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4"/>
              </w:rPr>
            </w:pPr>
            <w:r w:rsidRPr="005B338B">
              <w:rPr>
                <w:rFonts w:cs="Arial"/>
                <w:b/>
                <w:sz w:val="24"/>
              </w:rPr>
              <w:t>Person specification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outlineLvl w:val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Qualifications and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Qualified teacher status 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Degree level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Willingness to </w:t>
            </w:r>
            <w:r>
              <w:rPr>
                <w:rFonts w:cs="Arial"/>
                <w:bCs/>
                <w:sz w:val="22"/>
                <w:szCs w:val="22"/>
              </w:rPr>
              <w:t>undertake CPD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</w:t>
            </w:r>
            <w:r>
              <w:rPr>
                <w:rFonts w:cs="Arial"/>
                <w:bCs/>
                <w:sz w:val="22"/>
                <w:szCs w:val="22"/>
              </w:rPr>
              <w:t>in a school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Relevant postgraduate professional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</w:t>
            </w:r>
            <w:r>
              <w:rPr>
                <w:rFonts w:cs="Arial"/>
                <w:bCs/>
                <w:sz w:val="22"/>
                <w:szCs w:val="22"/>
              </w:rPr>
              <w:t>teaching key stage 2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in partnership with parents 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 xml:space="preserve">Knowledge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Pr="00AB088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AB0885">
              <w:rPr>
                <w:rFonts w:cs="Arial"/>
                <w:b/>
                <w:sz w:val="22"/>
                <w:szCs w:val="22"/>
              </w:rPr>
              <w:t>kills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Sound understanding of the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rimary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urriculum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</w:t>
            </w:r>
            <w:r w:rsidRPr="00D609CF">
              <w:rPr>
                <w:rFonts w:cs="Arial"/>
                <w:bCs/>
                <w:sz w:val="22"/>
                <w:szCs w:val="22"/>
                <w:lang w:val="en-GB"/>
              </w:rPr>
              <w:t>behaviour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management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Excellent inter-personal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work as part of a team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planning and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organisational</w:t>
            </w:r>
            <w:proofErr w:type="spellEnd"/>
            <w:r w:rsidRPr="00AB0885">
              <w:rPr>
                <w:rFonts w:cs="Arial"/>
                <w:bCs/>
                <w:sz w:val="22"/>
                <w:szCs w:val="22"/>
              </w:rPr>
              <w:t xml:space="preserve">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Effective oral and written communication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Knowledge </w:t>
            </w:r>
            <w:r>
              <w:rPr>
                <w:rFonts w:cs="Arial"/>
                <w:bCs/>
                <w:sz w:val="22"/>
                <w:szCs w:val="22"/>
              </w:rPr>
              <w:t>of key performance indicators and the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ability to use them to monitor progress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Awareness of the needs of children </w:t>
            </w:r>
            <w:r>
              <w:rPr>
                <w:rFonts w:cs="Arial"/>
                <w:bCs/>
                <w:sz w:val="22"/>
                <w:szCs w:val="22"/>
              </w:rPr>
              <w:t>who speak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English as an additional language or </w:t>
            </w:r>
            <w:r>
              <w:rPr>
                <w:rFonts w:cs="Arial"/>
                <w:bCs/>
                <w:sz w:val="22"/>
                <w:szCs w:val="22"/>
              </w:rPr>
              <w:t>have SEN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>nderstanding of how a pupil’s learning is affected by their intellectual, emotional and social development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and the stages of child development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as part of a team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First aid skills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nderstanding of the importance of parental involvement 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 working with children who have SEN and/or disabilities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Experience 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working with children who have </w:t>
            </w:r>
            <w:proofErr w:type="spellStart"/>
            <w:r w:rsidRPr="00391076">
              <w:rPr>
                <w:rFonts w:cs="Arial"/>
                <w:bCs/>
                <w:sz w:val="22"/>
                <w:szCs w:val="22"/>
              </w:rPr>
              <w:t>behavioural</w:t>
            </w:r>
            <w:proofErr w:type="spellEnd"/>
            <w:r w:rsidRPr="00391076">
              <w:rPr>
                <w:rFonts w:cs="Arial"/>
                <w:bCs/>
                <w:sz w:val="22"/>
                <w:szCs w:val="22"/>
              </w:rPr>
              <w:t xml:space="preserve"> problems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 with children who speak</w:t>
            </w:r>
            <w:r w:rsidRPr="002E00E2">
              <w:rPr>
                <w:rFonts w:cs="Arial"/>
                <w:bCs/>
                <w:sz w:val="22"/>
                <w:szCs w:val="22"/>
              </w:rPr>
              <w:t xml:space="preserve"> English as a</w:t>
            </w:r>
            <w:r>
              <w:rPr>
                <w:rFonts w:cs="Arial"/>
                <w:bCs/>
                <w:sz w:val="22"/>
                <w:szCs w:val="22"/>
              </w:rPr>
              <w:t>n additional language</w:t>
            </w:r>
          </w:p>
          <w:p w:rsidR="005B338B" w:rsidRPr="00AB0885" w:rsidRDefault="005B338B" w:rsidP="005B0F6B">
            <w:pPr>
              <w:ind w:left="720"/>
              <w:rPr>
                <w:rFonts w:cs="Arial"/>
                <w:bCs/>
                <w:sz w:val="22"/>
              </w:rPr>
            </w:pP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</w:t>
            </w:r>
            <w:r w:rsidRPr="00AB0885">
              <w:rPr>
                <w:rFonts w:cs="Arial"/>
                <w:b/>
                <w:sz w:val="22"/>
                <w:szCs w:val="22"/>
              </w:rPr>
              <w:t>ualities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Committed to teaching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Supportive of </w:t>
            </w:r>
            <w:r>
              <w:rPr>
                <w:rFonts w:cs="Arial"/>
                <w:bCs/>
                <w:sz w:val="22"/>
                <w:szCs w:val="22"/>
              </w:rPr>
              <w:t xml:space="preserve">colleagues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attendance and punctuality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humour</w:t>
            </w:r>
            <w:proofErr w:type="spellEnd"/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Pro-active in the working environment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Enthusiastic and positive attitude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</w:t>
            </w:r>
            <w:r>
              <w:rPr>
                <w:rFonts w:cs="Arial"/>
                <w:bCs/>
                <w:sz w:val="22"/>
                <w:szCs w:val="22"/>
              </w:rPr>
              <w:t>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accommodate changes in work priorities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anticipate workload and plan ahead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develop effective relationships with parents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encourage and enable others to reach their full potential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Self-confidence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relate well to other professionals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 flexible approach</w:t>
            </w:r>
          </w:p>
        </w:tc>
      </w:tr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AB0885" w:rsidRDefault="005B338B" w:rsidP="005B0F6B">
            <w:pPr>
              <w:keepNext/>
              <w:spacing w:after="60"/>
              <w:outlineLvl w:val="4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Prepared by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 Matthews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22602D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June 2017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Title and/or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AB0885">
              <w:rPr>
                <w:rFonts w:cs="Arial"/>
                <w:bCs/>
                <w:sz w:val="22"/>
                <w:szCs w:val="22"/>
              </w:rPr>
              <w:t>epartment: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Head of School</w:t>
            </w:r>
          </w:p>
        </w:tc>
      </w:tr>
    </w:tbl>
    <w:p w:rsidR="00E63DB6" w:rsidRDefault="00E63DB6"/>
    <w:sectPr w:rsidR="00E63DB6" w:rsidSect="005B3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8B"/>
    <w:rsid w:val="001A0857"/>
    <w:rsid w:val="0022602D"/>
    <w:rsid w:val="005B338B"/>
    <w:rsid w:val="006825D5"/>
    <w:rsid w:val="00717971"/>
    <w:rsid w:val="0072657D"/>
    <w:rsid w:val="00747F26"/>
    <w:rsid w:val="00AD138B"/>
    <w:rsid w:val="00E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32D1"/>
  <w15:docId w15:val="{B3A7D38C-0C50-4CAD-85C1-E26C051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338B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B338B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338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B338B"/>
    <w:rPr>
      <w:rFonts w:ascii="Arial" w:eastAsia="Times New Roman" w:hAnsi="Arial" w:cs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9A80B7F8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KRossington</dc:creator>
  <cp:lastModifiedBy>KRossington</cp:lastModifiedBy>
  <cp:revision>2</cp:revision>
  <cp:lastPrinted>2017-07-12T10:41:00Z</cp:lastPrinted>
  <dcterms:created xsi:type="dcterms:W3CDTF">2020-06-05T08:48:00Z</dcterms:created>
  <dcterms:modified xsi:type="dcterms:W3CDTF">2020-06-05T08:48:00Z</dcterms:modified>
</cp:coreProperties>
</file>